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1F5F7" w14:textId="77777777" w:rsidR="00D66E95" w:rsidRPr="00D66E95" w:rsidRDefault="00D66E95" w:rsidP="00D66E95">
      <w:pPr>
        <w:pStyle w:val="NormalWeb"/>
        <w:spacing w:before="0" w:beforeAutospacing="0" w:after="375" w:afterAutospacing="0"/>
        <w:jc w:val="center"/>
        <w:rPr>
          <w:color w:val="000000"/>
          <w:sz w:val="26"/>
          <w:szCs w:val="26"/>
        </w:rPr>
      </w:pPr>
      <w:r w:rsidRPr="00D66E95">
        <w:rPr>
          <w:color w:val="000000"/>
          <w:sz w:val="26"/>
          <w:szCs w:val="26"/>
        </w:rPr>
        <w:t>WORSHIP GOD WHO SITS ON THE THRONE</w:t>
      </w:r>
    </w:p>
    <w:p w14:paraId="0F075FF5"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Revelation 4:1-11</w:t>
      </w:r>
    </w:p>
    <w:p w14:paraId="28F8EDA2" w14:textId="58080724"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Key Verse 4:8b</w:t>
      </w:r>
    </w:p>
    <w:p w14:paraId="70C11918"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1. What did John see and hear (1; 1:10)? What invitation was given to John? How is the one sitting on the throne portrayed (2-3)?</w:t>
      </w:r>
    </w:p>
    <w:p w14:paraId="3AECA53B"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2. How does John describe the throne scene: center, surrounding, front (4-8a)? What impression does this give about God?</w:t>
      </w:r>
    </w:p>
    <w:p w14:paraId="238B977C"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3. Read verse 8b. What does the four living creatures’ song of praise tell us about God’s attributes (cf. Isa 6:3; Eze 1)?</w:t>
      </w:r>
    </w:p>
    <w:p w14:paraId="3D3F3BBA"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4. How do the living creatures and elders respond to this God (9-10)? Why is he worthy of such worship and adoration (11)?</w:t>
      </w:r>
    </w:p>
    <w:p w14:paraId="3DE31394" w14:textId="77777777" w:rsidR="00D66E95" w:rsidRPr="00D66E95" w:rsidRDefault="00D66E95" w:rsidP="00D66E95">
      <w:pPr>
        <w:pStyle w:val="NormalWeb"/>
        <w:spacing w:before="0" w:beforeAutospacing="0" w:after="375" w:afterAutospacing="0"/>
        <w:rPr>
          <w:color w:val="000000"/>
          <w:sz w:val="26"/>
          <w:szCs w:val="26"/>
        </w:rPr>
      </w:pPr>
      <w:r w:rsidRPr="00D66E95">
        <w:rPr>
          <w:color w:val="000000"/>
          <w:sz w:val="26"/>
          <w:szCs w:val="26"/>
        </w:rPr>
        <w:t>5. How many times is the word “throne” repeated in this passage? What does this mean and why is it so important? How does the vision of God seated on the throne encourage suffering people?</w:t>
      </w:r>
    </w:p>
    <w:p w14:paraId="1FD37F80" w14:textId="77777777" w:rsidR="00A04D6F" w:rsidRPr="00D66E95" w:rsidRDefault="00A04D6F" w:rsidP="00D66E95">
      <w:pPr>
        <w:spacing w:line="240" w:lineRule="auto"/>
        <w:rPr>
          <w:rFonts w:ascii="Times New Roman" w:hAnsi="Times New Roman" w:cs="Times New Roman"/>
        </w:rPr>
      </w:pPr>
    </w:p>
    <w:sectPr w:rsidR="00A04D6F" w:rsidRPr="00D6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95"/>
    <w:rsid w:val="004A503D"/>
    <w:rsid w:val="00A04D6F"/>
    <w:rsid w:val="00D66E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E3FB"/>
  <w15:chartTrackingRefBased/>
  <w15:docId w15:val="{1B898418-C626-4680-9BB5-F7C63479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2020-12-31T16:10:00Z</dcterms:created>
  <dcterms:modified xsi:type="dcterms:W3CDTF">2020-12-31T16:14:00Z</dcterms:modified>
</cp:coreProperties>
</file>