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8" w:rsidRDefault="00367748" w:rsidP="00367748">
      <w:pPr>
        <w:jc w:val="center"/>
      </w:pPr>
      <w:r>
        <w:t>JESUS IS THE RESURRECTION AND THE LIFE</w:t>
      </w:r>
    </w:p>
    <w:p w:rsidR="00367748" w:rsidRDefault="00367748">
      <w:r>
        <w:t xml:space="preserve"> John 11:17-57 </w:t>
      </w:r>
    </w:p>
    <w:p w:rsidR="00367748" w:rsidRDefault="00367748">
      <w:r>
        <w:t xml:space="preserve">Key Verses: 11:25-26 </w:t>
      </w:r>
    </w:p>
    <w:p w:rsidR="00367748" w:rsidRDefault="00367748"/>
    <w:p w:rsidR="00367748" w:rsidRDefault="00367748">
      <w:r>
        <w:t xml:space="preserve">1. What was the situation Jesus found when he arrived in Bethany (17-19)? How did Martha’s greeting show both confidence in Jesus and also disappointment (20-22)? What promise did Jesus make, and how did Martha understand it (23-24)? </w:t>
      </w:r>
    </w:p>
    <w:p w:rsidR="00367748" w:rsidRDefault="00367748"/>
    <w:p w:rsidR="00367748" w:rsidRDefault="00367748">
      <w:r>
        <w:t xml:space="preserve">2. Read verses 25-26. What did Jesus declare about himself? What promise did he give to those who believe? What does it mean to believe in Jesus (1:12; 3:16; 20:31)? What impact does believing that Jesus is the resurrection and the life have on those who believe? </w:t>
      </w:r>
    </w:p>
    <w:p w:rsidR="00367748" w:rsidRDefault="00367748"/>
    <w:p w:rsidR="00367748" w:rsidRDefault="00367748">
      <w:r>
        <w:t xml:space="preserve">3. How did Martha respond (27-28)? How did Mary interact with Jesus, and what does this reveal about her (29-32)? How did Jesus comfort Mary (33-37)? Why did Jesus weep? What can we learn about Jesus here? </w:t>
      </w:r>
    </w:p>
    <w:p w:rsidR="00367748" w:rsidRDefault="00367748"/>
    <w:p w:rsidR="00367748" w:rsidRDefault="00367748">
      <w:r>
        <w:t xml:space="preserve">4. </w:t>
      </w:r>
      <w:proofErr w:type="gramStart"/>
      <w:r>
        <w:t>Upon</w:t>
      </w:r>
      <w:proofErr w:type="gramEnd"/>
      <w:r>
        <w:t xml:space="preserve"> reaching the tomb, how did Jesus feel and what did he say (38-39a)? Why did Martha protest, and how did Jesus rebuke her (39b-40)? How can we see the glory of God? </w:t>
      </w:r>
    </w:p>
    <w:p w:rsidR="00367748" w:rsidRDefault="00367748"/>
    <w:p w:rsidR="00367748" w:rsidRDefault="00367748">
      <w:r>
        <w:t xml:space="preserve">5. What does Jesus’ prayer reveal about the purpose of raising Lazarus (41-42)? How did Jesus raise Lazarus (43-44)? How was this miraculous sign a prelude of Jesus’ own resurrection? </w:t>
      </w:r>
    </w:p>
    <w:p w:rsidR="00367748" w:rsidRDefault="00367748"/>
    <w:p w:rsidR="00007D87" w:rsidRDefault="00367748">
      <w:r>
        <w:t>6. What were the consequences of this miraculous sign (45-48)? What does Caiaphas’ prophecy reveal about God’s sovereign rule (49-53)? How did this affect Jesus’ ministry (54-57)? How does this foreshadow Jesus’ upcoming suffering and death?</w:t>
      </w:r>
    </w:p>
    <w:sectPr w:rsidR="00007D87" w:rsidSect="0000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67748"/>
    <w:rsid w:val="00007D87"/>
    <w:rsid w:val="0036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2018-05-27T19:04:00Z</dcterms:created>
  <dcterms:modified xsi:type="dcterms:W3CDTF">2018-05-27T19:08:00Z</dcterms:modified>
</cp:coreProperties>
</file>