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E4C8" w14:textId="77777777" w:rsidR="00BE2DC3" w:rsidRPr="00BE2DC3" w:rsidRDefault="00BE2DC3" w:rsidP="00BE2DC3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BE2DC3">
        <w:rPr>
          <w:color w:val="000000"/>
          <w:sz w:val="26"/>
          <w:szCs w:val="26"/>
        </w:rPr>
        <w:t>ALL COMMENDED FOR THEIR FAITH</w:t>
      </w:r>
    </w:p>
    <w:p w14:paraId="476BA359" w14:textId="0ECF5792" w:rsidR="00BE2DC3" w:rsidRPr="00BE2DC3" w:rsidRDefault="00BE2DC3" w:rsidP="00BE2DC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BE2DC3">
        <w:rPr>
          <w:color w:val="000000"/>
          <w:sz w:val="26"/>
          <w:szCs w:val="26"/>
        </w:rPr>
        <w:t>Hebrews 11:</w:t>
      </w:r>
      <w:r>
        <w:rPr>
          <w:color w:val="000000"/>
          <w:sz w:val="26"/>
          <w:szCs w:val="26"/>
        </w:rPr>
        <w:t>30</w:t>
      </w:r>
      <w:r w:rsidRPr="00BE2DC3">
        <w:rPr>
          <w:color w:val="000000"/>
          <w:sz w:val="26"/>
          <w:szCs w:val="26"/>
        </w:rPr>
        <w:t>-40 </w:t>
      </w:r>
    </w:p>
    <w:p w14:paraId="07666D3E" w14:textId="77777777" w:rsidR="00BE2DC3" w:rsidRPr="00BE2DC3" w:rsidRDefault="00BE2DC3" w:rsidP="00BE2DC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BE2DC3">
        <w:rPr>
          <w:color w:val="000000"/>
          <w:sz w:val="26"/>
          <w:szCs w:val="26"/>
        </w:rPr>
        <w:t>Key Verse: 11:39 </w:t>
      </w:r>
    </w:p>
    <w:p w14:paraId="79828B90" w14:textId="375DD93A" w:rsidR="00BE2DC3" w:rsidRPr="00BE2DC3" w:rsidRDefault="00BE2DC3" w:rsidP="00BE2DC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BE2DC3">
        <w:rPr>
          <w:color w:val="000000"/>
          <w:sz w:val="26"/>
          <w:szCs w:val="26"/>
        </w:rPr>
        <w:t>. To what event does “the walls of Jericho fell” refer (30a; Jos 6:12-20)? Why did this require faith, and who exercised faith (30b)? How is Rahab’s faith described, why was her inclusion significant, how was she rewarded (31; Jos 2:1,9-14; 6:22-25; Mt 1:5)? </w:t>
      </w:r>
    </w:p>
    <w:p w14:paraId="20310009" w14:textId="4CAB4798" w:rsidR="00BE2DC3" w:rsidRPr="00BE2DC3" w:rsidRDefault="00BE2DC3" w:rsidP="00BE2DC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E2DC3">
        <w:rPr>
          <w:color w:val="000000"/>
          <w:sz w:val="26"/>
          <w:szCs w:val="26"/>
        </w:rPr>
        <w:t>. Who does the author further mention (32-33a; </w:t>
      </w:r>
      <w:proofErr w:type="spellStart"/>
      <w:r w:rsidRPr="00BE2DC3">
        <w:rPr>
          <w:color w:val="000000"/>
          <w:sz w:val="26"/>
          <w:szCs w:val="26"/>
        </w:rPr>
        <w:t>Jdg</w:t>
      </w:r>
      <w:proofErr w:type="spellEnd"/>
      <w:r w:rsidRPr="00BE2DC3">
        <w:rPr>
          <w:color w:val="000000"/>
          <w:sz w:val="26"/>
          <w:szCs w:val="26"/>
        </w:rPr>
        <w:t> 7:19-21; 4:14-15; 16:28-30; 11:29-33; 1Sa 17:45-49; 1Sa 7:10-11)? What made these people notable? </w:t>
      </w:r>
    </w:p>
    <w:p w14:paraId="12DB2254" w14:textId="219821B4" w:rsidR="00BE2DC3" w:rsidRPr="00BE2DC3" w:rsidRDefault="00BE2DC3" w:rsidP="00BE2DC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E2DC3">
        <w:rPr>
          <w:color w:val="000000"/>
          <w:sz w:val="26"/>
          <w:szCs w:val="26"/>
        </w:rPr>
        <w:t>. What acts of unnamed people are mentioned (33b-35a; Dan 3:16-18; 6:21-22; 1Ki 17:17-24; 2Ki 4:18-37)? What are the common factors in these acts?  </w:t>
      </w:r>
    </w:p>
    <w:p w14:paraId="7BC0A7CF" w14:textId="2C44B771" w:rsidR="00BE2DC3" w:rsidRPr="00BE2DC3" w:rsidRDefault="00BE2DC3" w:rsidP="00BE2DC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BE2DC3">
        <w:rPr>
          <w:color w:val="000000"/>
          <w:sz w:val="26"/>
          <w:szCs w:val="26"/>
        </w:rPr>
        <w:t>. What different characteristics can you find in the acts mentioned in verses 35b-38? In what sense was the resurrection they hoped for “better” (35; 1Co 15:42-44,49)? How does God see those mistreated by the world because of their faith (38)? </w:t>
      </w:r>
    </w:p>
    <w:p w14:paraId="28F2B25A" w14:textId="65666304" w:rsidR="00BE2DC3" w:rsidRPr="00BE2DC3" w:rsidRDefault="00BE2DC3" w:rsidP="00BE2DC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BE2DC3">
        <w:rPr>
          <w:color w:val="000000"/>
          <w:sz w:val="26"/>
          <w:szCs w:val="26"/>
        </w:rPr>
        <w:t>. Read verses 39-40. Why is it so important to keep the faith in any situation (39; 11:6)? To what does God’s better plan refer (40a; 8:10-12; 9:15)? How do the words “only together with us…be made perfect” reveal God’s ultimate goal (40b)? </w:t>
      </w:r>
    </w:p>
    <w:p w14:paraId="01B0EDCE" w14:textId="77777777" w:rsidR="00DA2119" w:rsidRPr="00BE2DC3" w:rsidRDefault="00DA2119" w:rsidP="00BE2DC3">
      <w:pPr>
        <w:spacing w:line="240" w:lineRule="auto"/>
        <w:rPr>
          <w:rFonts w:ascii="Times New Roman" w:hAnsi="Times New Roman" w:cs="Times New Roman"/>
        </w:rPr>
      </w:pPr>
    </w:p>
    <w:sectPr w:rsidR="00DA2119" w:rsidRPr="00BE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C3"/>
    <w:rsid w:val="0015656D"/>
    <w:rsid w:val="00BE2DC3"/>
    <w:rsid w:val="00DA2119"/>
    <w:rsid w:val="00E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F89E"/>
  <w15:chartTrackingRefBased/>
  <w15:docId w15:val="{8F9BD142-C3CC-436D-89E5-AA891EEF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2021-07-19T19:12:00Z</dcterms:created>
  <dcterms:modified xsi:type="dcterms:W3CDTF">2021-07-19T19:12:00Z</dcterms:modified>
</cp:coreProperties>
</file>