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7B34" w:rsidRDefault="008061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New Wine into New Wineskins</w:t>
      </w:r>
    </w:p>
    <w:p w14:paraId="00000002" w14:textId="77777777" w:rsidR="00737B34" w:rsidRDefault="008061B1">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2:18-28</w:t>
      </w:r>
    </w:p>
    <w:p w14:paraId="00000003" w14:textId="77777777" w:rsidR="00737B34" w:rsidRDefault="008061B1">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2:22c “No, they pour new wine into new wineskins.”</w:t>
      </w:r>
    </w:p>
    <w:p w14:paraId="00000004" w14:textId="77777777" w:rsidR="00737B34" w:rsidRDefault="008061B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today’s passage Jesus defends his disciples from the religious leaders who accused them of being law-breakers. While defending his disciples, Jesus teaches us the true meaning of the law, and who he really is. May God give us ears to hear and wisdom to </w:t>
      </w:r>
      <w:r>
        <w:rPr>
          <w:rFonts w:ascii="Times New Roman" w:eastAsia="Times New Roman" w:hAnsi="Times New Roman" w:cs="Times New Roman"/>
          <w:sz w:val="26"/>
          <w:szCs w:val="26"/>
        </w:rPr>
        <w:t>understand his teaching.</w:t>
      </w:r>
    </w:p>
    <w:p w14:paraId="00000005" w14:textId="77777777" w:rsidR="00737B34" w:rsidRDefault="008061B1">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new wine and new wineskins (18-22)</w:t>
      </w:r>
      <w:r>
        <w:rPr>
          <w:rFonts w:ascii="Times New Roman" w:eastAsia="Times New Roman" w:hAnsi="Times New Roman" w:cs="Times New Roman"/>
          <w:sz w:val="26"/>
          <w:szCs w:val="26"/>
        </w:rPr>
        <w:t xml:space="preserve"> What Jesus has done thus far in the last two chapters is remarkable. His teaching and action were revolutionary. The crowds responded with many wows and were amazed with Jesus’ new teaching</w:t>
      </w:r>
      <w:r>
        <w:rPr>
          <w:rFonts w:ascii="Times New Roman" w:eastAsia="Times New Roman" w:hAnsi="Times New Roman" w:cs="Times New Roman"/>
          <w:sz w:val="26"/>
          <w:szCs w:val="26"/>
        </w:rPr>
        <w:t xml:space="preserve"> with authority. Jesus touched the leper and healed him. Jesus violated Moses’ law by touching the leper. But Jesus sent the leper to show himself to the priest according to Moses’ law. Jesus healed the leper to keep the law. Jesus also called his disciple</w:t>
      </w:r>
      <w:r>
        <w:rPr>
          <w:rFonts w:ascii="Times New Roman" w:eastAsia="Times New Roman" w:hAnsi="Times New Roman" w:cs="Times New Roman"/>
          <w:sz w:val="26"/>
          <w:szCs w:val="26"/>
        </w:rPr>
        <w:t>s not from the religious leaders or socially high-class people, but from unlearned and low-class fishermen and tax-collector. Jesus ate with them at the same table. He said that he came to call sinners not the righteous. Jesus’ teaching and performance wer</w:t>
      </w:r>
      <w:r>
        <w:rPr>
          <w:rFonts w:ascii="Times New Roman" w:eastAsia="Times New Roman" w:hAnsi="Times New Roman" w:cs="Times New Roman"/>
          <w:sz w:val="26"/>
          <w:szCs w:val="26"/>
        </w:rPr>
        <w:t>e sensational one after another.</w:t>
      </w:r>
    </w:p>
    <w:p w14:paraId="00000006" w14:textId="77777777" w:rsidR="00737B34" w:rsidRDefault="008061B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 18. “</w:t>
      </w:r>
      <w:r>
        <w:rPr>
          <w:rFonts w:ascii="Times New Roman" w:eastAsia="Times New Roman" w:hAnsi="Times New Roman" w:cs="Times New Roman"/>
          <w:b/>
          <w:i/>
          <w:sz w:val="26"/>
          <w:szCs w:val="26"/>
        </w:rPr>
        <w:t>Now John’s disciples and the Pharisees were fasting. Some people came and asked Jesus. “How is it that John’s disciples and the disciples of the Pharisees are fasting, but yours are not?</w:t>
      </w:r>
      <w:r>
        <w:rPr>
          <w:rFonts w:ascii="Times New Roman" w:eastAsia="Times New Roman" w:hAnsi="Times New Roman" w:cs="Times New Roman"/>
          <w:sz w:val="26"/>
          <w:szCs w:val="26"/>
        </w:rPr>
        <w:t>” Fasting is an in</w:t>
      </w:r>
      <w:r>
        <w:rPr>
          <w:rFonts w:ascii="Times New Roman" w:eastAsia="Times New Roman" w:hAnsi="Times New Roman" w:cs="Times New Roman"/>
          <w:sz w:val="26"/>
          <w:szCs w:val="26"/>
        </w:rPr>
        <w:t>tensive prayer which requires food restraint. In the past the people of Israel fasted in the time of national crisis or personal emergency. In the book of Esther, Mordecai, a national leader of Jews, proclaimed the national fasting prayer when all the Jews</w:t>
      </w:r>
      <w:r>
        <w:rPr>
          <w:rFonts w:ascii="Times New Roman" w:eastAsia="Times New Roman" w:hAnsi="Times New Roman" w:cs="Times New Roman"/>
          <w:sz w:val="26"/>
          <w:szCs w:val="26"/>
        </w:rPr>
        <w:t xml:space="preserve"> were in danger of extermination by the evil Haman. (Es 4: 3) King David fasted when his first-born son from </w:t>
      </w:r>
      <w:proofErr w:type="spellStart"/>
      <w:r>
        <w:rPr>
          <w:rFonts w:ascii="Times New Roman" w:eastAsia="Times New Roman" w:hAnsi="Times New Roman" w:cs="Times New Roman"/>
          <w:sz w:val="26"/>
          <w:szCs w:val="26"/>
        </w:rPr>
        <w:t>Bethsheba</w:t>
      </w:r>
      <w:proofErr w:type="spellEnd"/>
      <w:r>
        <w:rPr>
          <w:rFonts w:ascii="Times New Roman" w:eastAsia="Times New Roman" w:hAnsi="Times New Roman" w:cs="Times New Roman"/>
          <w:sz w:val="26"/>
          <w:szCs w:val="26"/>
        </w:rPr>
        <w:t xml:space="preserve"> was ill and dying. According to Luke 18:12, on Jesus' day the Pharisees fasted twice a week. John’s disciples expected Jesus’ disciples’ </w:t>
      </w:r>
      <w:r>
        <w:rPr>
          <w:rFonts w:ascii="Times New Roman" w:eastAsia="Times New Roman" w:hAnsi="Times New Roman" w:cs="Times New Roman"/>
          <w:sz w:val="26"/>
          <w:szCs w:val="26"/>
        </w:rPr>
        <w:t>fasting prayer as they did. But Jesus’ disciples enjoyed lots of food. To the eyes of John’s disciples, the disciples of Jesus were law-free, tradition-free, and always in the mood of festival.</w:t>
      </w:r>
    </w:p>
    <w:p w14:paraId="00000007" w14:textId="77777777" w:rsidR="00737B34" w:rsidRDefault="008061B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tab/>
      </w:r>
      <w:r>
        <w:rPr>
          <w:rFonts w:ascii="Times New Roman" w:eastAsia="Times New Roman" w:hAnsi="Times New Roman" w:cs="Times New Roman"/>
          <w:sz w:val="26"/>
          <w:szCs w:val="26"/>
        </w:rPr>
        <w:t>How did Jesus answer them? Look at verses 19,20. “</w:t>
      </w:r>
      <w:r>
        <w:rPr>
          <w:rFonts w:ascii="Times New Roman" w:eastAsia="Times New Roman" w:hAnsi="Times New Roman" w:cs="Times New Roman"/>
          <w:b/>
          <w:i/>
          <w:sz w:val="26"/>
          <w:szCs w:val="26"/>
        </w:rPr>
        <w:t>Jesus answ</w:t>
      </w:r>
      <w:r>
        <w:rPr>
          <w:rFonts w:ascii="Times New Roman" w:eastAsia="Times New Roman" w:hAnsi="Times New Roman" w:cs="Times New Roman"/>
          <w:b/>
          <w:i/>
          <w:sz w:val="26"/>
          <w:szCs w:val="26"/>
        </w:rPr>
        <w:t>ered, ‘How can the guests of the bridegroom fast while he is with them? They cannot, so long as they have him with them. But the time will come when the bridegroom will be taken from them, and on that day they will fast.</w:t>
      </w:r>
      <w:r>
        <w:rPr>
          <w:rFonts w:ascii="Times New Roman" w:eastAsia="Times New Roman" w:hAnsi="Times New Roman" w:cs="Times New Roman"/>
          <w:sz w:val="26"/>
          <w:szCs w:val="26"/>
        </w:rPr>
        <w:t>” Jesus compared himself to a brideg</w:t>
      </w:r>
      <w:r>
        <w:rPr>
          <w:rFonts w:ascii="Times New Roman" w:eastAsia="Times New Roman" w:hAnsi="Times New Roman" w:cs="Times New Roman"/>
          <w:sz w:val="26"/>
          <w:szCs w:val="26"/>
        </w:rPr>
        <w:t>room and his disciples to the guests of the bridegroom. According to the Jewish wedding custom, the feast lasts a week long. While the wedding feast is on, all guests become joyful and happy. This is because the wedding is one of the most joyful, happy, an</w:t>
      </w:r>
      <w:r>
        <w:rPr>
          <w:rFonts w:ascii="Times New Roman" w:eastAsia="Times New Roman" w:hAnsi="Times New Roman" w:cs="Times New Roman"/>
          <w:sz w:val="26"/>
          <w:szCs w:val="26"/>
        </w:rPr>
        <w:t>d blessed occasions in human life. In a wedding banquet no one wants to see a gloomy and sorrowful face of those who practice a fasting prayer. So, while a bridegroom is with his guests, no one fasts. Likewise, Jesus’ disciples were joyful and happy to fol</w:t>
      </w:r>
      <w:r>
        <w:rPr>
          <w:rFonts w:ascii="Times New Roman" w:eastAsia="Times New Roman" w:hAnsi="Times New Roman" w:cs="Times New Roman"/>
          <w:sz w:val="26"/>
          <w:szCs w:val="26"/>
        </w:rPr>
        <w:t xml:space="preserve">low Jesus. </w:t>
      </w:r>
      <w:r>
        <w:rPr>
          <w:rFonts w:ascii="Times New Roman" w:eastAsia="Times New Roman" w:hAnsi="Times New Roman" w:cs="Times New Roman"/>
          <w:sz w:val="26"/>
          <w:szCs w:val="26"/>
        </w:rPr>
        <w:lastRenderedPageBreak/>
        <w:t>They were free to eat and joyful to play while Jesus was with them. They were like little children who hung around and played under the supervision of their parents. But they will fast and pray when their bridegroom is taken away from them. This</w:t>
      </w:r>
      <w:r>
        <w:rPr>
          <w:rFonts w:ascii="Times New Roman" w:eastAsia="Times New Roman" w:hAnsi="Times New Roman" w:cs="Times New Roman"/>
          <w:sz w:val="26"/>
          <w:szCs w:val="26"/>
        </w:rPr>
        <w:t xml:space="preserve"> indicates Jesus’ arrest and crucifixion. Jesus compared his absence to his death. Then his disciples had to fast and pray.</w:t>
      </w:r>
    </w:p>
    <w:p w14:paraId="00000008" w14:textId="77777777" w:rsidR="00737B34" w:rsidRDefault="008061B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continued. Look at verses21-22. “</w:t>
      </w:r>
      <w:r>
        <w:rPr>
          <w:rFonts w:ascii="Times New Roman" w:eastAsia="Times New Roman" w:hAnsi="Times New Roman" w:cs="Times New Roman"/>
          <w:b/>
          <w:i/>
          <w:sz w:val="26"/>
          <w:szCs w:val="26"/>
        </w:rPr>
        <w:t>No one sews a patch of unshrunk cloth on an old garment. Otherwise, the new piece will pull a</w:t>
      </w:r>
      <w:r>
        <w:rPr>
          <w:rFonts w:ascii="Times New Roman" w:eastAsia="Times New Roman" w:hAnsi="Times New Roman" w:cs="Times New Roman"/>
          <w:b/>
          <w:i/>
          <w:sz w:val="26"/>
          <w:szCs w:val="26"/>
        </w:rPr>
        <w:t>way from the old, making the tear worse. And no one pours new wine into old wineskins. Otherwise, the wine will burst the skins, and both the wine and the wineskins will be ruined. No, they pour new wine into new wineskins.</w:t>
      </w:r>
      <w:r>
        <w:rPr>
          <w:rFonts w:ascii="Times New Roman" w:eastAsia="Times New Roman" w:hAnsi="Times New Roman" w:cs="Times New Roman"/>
          <w:sz w:val="26"/>
          <w:szCs w:val="26"/>
        </w:rPr>
        <w:t>” Here are two different occasion</w:t>
      </w:r>
      <w:r>
        <w:rPr>
          <w:rFonts w:ascii="Times New Roman" w:eastAsia="Times New Roman" w:hAnsi="Times New Roman" w:cs="Times New Roman"/>
          <w:sz w:val="26"/>
          <w:szCs w:val="26"/>
        </w:rPr>
        <w:t>s, but one single theme. In ancient days wine was kept in goatskins. New skins were soft and pliable and would stretch when the gas from the fermenting wine expands. But old wineskins which had been stretched would become brittle and were not able to stret</w:t>
      </w:r>
      <w:r>
        <w:rPr>
          <w:rFonts w:ascii="Times New Roman" w:eastAsia="Times New Roman" w:hAnsi="Times New Roman" w:cs="Times New Roman"/>
          <w:sz w:val="26"/>
          <w:szCs w:val="26"/>
        </w:rPr>
        <w:t>ch. So, the gas from the fermenting wine burst them open, destroying both wine and wineskins. The illustration of the cloth is the same story. Here Jesus compared himself and his teaching to new wine and new pieces of cloth, and the old Judaism and traditi</w:t>
      </w:r>
      <w:r>
        <w:rPr>
          <w:rFonts w:ascii="Times New Roman" w:eastAsia="Times New Roman" w:hAnsi="Times New Roman" w:cs="Times New Roman"/>
          <w:sz w:val="26"/>
          <w:szCs w:val="26"/>
        </w:rPr>
        <w:t>on to old garments and old wineskins. The newness of Jesus’ teaching is dynamic and explosive in a way that old Judaism and tradition could not bear. Jesus’ disciples are new wineskins. Even though they were unschooled, they were humble, obedient, active a</w:t>
      </w:r>
      <w:r>
        <w:rPr>
          <w:rFonts w:ascii="Times New Roman" w:eastAsia="Times New Roman" w:hAnsi="Times New Roman" w:cs="Times New Roman"/>
          <w:sz w:val="26"/>
          <w:szCs w:val="26"/>
        </w:rPr>
        <w:t xml:space="preserve">nd full of the learning mind, who are able to hold Jesus’ teachings. </w:t>
      </w:r>
    </w:p>
    <w:p w14:paraId="00000009" w14:textId="77777777" w:rsidR="00737B34" w:rsidRDefault="008061B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this world politicians often quote Jesus’ teaching for their political purpose: “New wine into new wineskins” “We need new leader for new generation.” What does this teach us today? W</w:t>
      </w:r>
      <w:r>
        <w:rPr>
          <w:rFonts w:ascii="Times New Roman" w:eastAsia="Times New Roman" w:hAnsi="Times New Roman" w:cs="Times New Roman"/>
          <w:sz w:val="26"/>
          <w:szCs w:val="26"/>
        </w:rPr>
        <w:t>hat does it mean that we become old wineskins? Jesus’ teaching is powerful and explosive like new wine, good for rebuking our sins and leading us to repentance and salvation. Jesus’ teaching is living and active. Sharper than any double-edged sword, it pen</w:t>
      </w:r>
      <w:r>
        <w:rPr>
          <w:rFonts w:ascii="Times New Roman" w:eastAsia="Times New Roman" w:hAnsi="Times New Roman" w:cs="Times New Roman"/>
          <w:sz w:val="26"/>
          <w:szCs w:val="26"/>
        </w:rPr>
        <w:t>etrates even to dividing soul and spirit, joints and marrow; it judges the thoughts and attitude of the heart. (He 4:12) People didn’t like hearing Jesus’ message of repentance: “Repent and believe the good news. The kingdom of God has come near.”  But mor</w:t>
      </w:r>
      <w:r>
        <w:rPr>
          <w:rFonts w:ascii="Times New Roman" w:eastAsia="Times New Roman" w:hAnsi="Times New Roman" w:cs="Times New Roman"/>
          <w:sz w:val="26"/>
          <w:szCs w:val="26"/>
        </w:rPr>
        <w:t>e people came to Jesus to hear his message. But the Pharisees, the teachers of the law and the religious leaders didn’t respond to Jesus’ teachings. They thought that they were righteous, who didn’t need to repent. They thought that they didn’t need to lis</w:t>
      </w:r>
      <w:r>
        <w:rPr>
          <w:rFonts w:ascii="Times New Roman" w:eastAsia="Times New Roman" w:hAnsi="Times New Roman" w:cs="Times New Roman"/>
          <w:sz w:val="26"/>
          <w:szCs w:val="26"/>
        </w:rPr>
        <w:t>ten to Jesus. They were the old wineskins. Like these people, if we think that we are righteous and do not need to repent, we are old wineskins. If we don’t have any response to Jesus’ message, we are old wineskins. No matter how long you attend the church</w:t>
      </w:r>
      <w:r>
        <w:rPr>
          <w:rFonts w:ascii="Times New Roman" w:eastAsia="Times New Roman" w:hAnsi="Times New Roman" w:cs="Times New Roman"/>
          <w:sz w:val="26"/>
          <w:szCs w:val="26"/>
        </w:rPr>
        <w:t xml:space="preserve"> or no matter who you are, if you don’t respond to Jesus’ teaching, we are the modern Pharisees. </w:t>
      </w:r>
    </w:p>
    <w:p w14:paraId="0000000A" w14:textId="77777777" w:rsidR="00737B34" w:rsidRDefault="008061B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Who, then, are new wineskins? They are those who repent of their sins </w:t>
      </w:r>
      <w:proofErr w:type="spellStart"/>
      <w:r>
        <w:rPr>
          <w:rFonts w:ascii="Times New Roman" w:eastAsia="Times New Roman" w:hAnsi="Times New Roman" w:cs="Times New Roman"/>
          <w:sz w:val="26"/>
          <w:szCs w:val="26"/>
        </w:rPr>
        <w:t>everyday</w:t>
      </w:r>
      <w:proofErr w:type="spellEnd"/>
      <w:r>
        <w:rPr>
          <w:rFonts w:ascii="Times New Roman" w:eastAsia="Times New Roman" w:hAnsi="Times New Roman" w:cs="Times New Roman"/>
          <w:sz w:val="26"/>
          <w:szCs w:val="26"/>
        </w:rPr>
        <w:t xml:space="preserve"> before God and renew their hearts for God’s holiness. They are those who consta</w:t>
      </w:r>
      <w:r>
        <w:rPr>
          <w:rFonts w:ascii="Times New Roman" w:eastAsia="Times New Roman" w:hAnsi="Times New Roman" w:cs="Times New Roman"/>
          <w:sz w:val="26"/>
          <w:szCs w:val="26"/>
        </w:rPr>
        <w:t xml:space="preserve">ntly talk with God and work with him. New wineskins are also those who put Jesus’ teaching into </w:t>
      </w:r>
      <w:r>
        <w:rPr>
          <w:rFonts w:ascii="Times New Roman" w:eastAsia="Times New Roman" w:hAnsi="Times New Roman" w:cs="Times New Roman"/>
          <w:sz w:val="26"/>
          <w:szCs w:val="26"/>
        </w:rPr>
        <w:lastRenderedPageBreak/>
        <w:t>practice. They not only hear God’s word, but also put them into practice. They are active, creative, energetic, dynamic, and positive. There are two big lakes (</w:t>
      </w:r>
      <w:r>
        <w:rPr>
          <w:rFonts w:ascii="Times New Roman" w:eastAsia="Times New Roman" w:hAnsi="Times New Roman" w:cs="Times New Roman"/>
          <w:sz w:val="26"/>
          <w:szCs w:val="26"/>
        </w:rPr>
        <w:t>seas) in Israel; the Sea of Galilee and the Dead Sea. The Sea of Galilee always contains fresh water so that fish and plants can grow in it. The sea receives water from Mt. Hermon and flows down through the Jordan River to the Dead Sea. It receives and giv</w:t>
      </w:r>
      <w:r>
        <w:rPr>
          <w:rFonts w:ascii="Times New Roman" w:eastAsia="Times New Roman" w:hAnsi="Times New Roman" w:cs="Times New Roman"/>
          <w:sz w:val="26"/>
          <w:szCs w:val="26"/>
        </w:rPr>
        <w:t>es. Unlike the Sea of Galilee, the Dead Sea only receives water from the Sea of Galilee and from the valley between Judea and Edom. There are no fish or plants, but only salt in the Dead Sea because it does not flow down. The water which doesn’t flow becom</w:t>
      </w:r>
      <w:r>
        <w:rPr>
          <w:rFonts w:ascii="Times New Roman" w:eastAsia="Times New Roman" w:hAnsi="Times New Roman" w:cs="Times New Roman"/>
          <w:sz w:val="26"/>
          <w:szCs w:val="26"/>
        </w:rPr>
        <w:t>es decomposed. Old wineskins are the same as the Dead Sea. If we only hear the word and don’t obey, our hearts become corrupt, and we become useless like old wineskins or the Dead Sea. No one will pick up the old wineskins even in a yard sale because it is</w:t>
      </w:r>
      <w:r>
        <w:rPr>
          <w:rFonts w:ascii="Times New Roman" w:eastAsia="Times New Roman" w:hAnsi="Times New Roman" w:cs="Times New Roman"/>
          <w:sz w:val="26"/>
          <w:szCs w:val="26"/>
        </w:rPr>
        <w:t xml:space="preserve"> useless. </w:t>
      </w:r>
    </w:p>
    <w:p w14:paraId="0000000B" w14:textId="77777777" w:rsidR="00737B34" w:rsidRDefault="008061B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person who is like a new wineskin is the one who is led by the Holy Spirit. The Holy Spirit provides power, wisdom and love of Christ. The Holy Spirit gives him creativity and passion for the work of God. 2 Timothy 1:7 says, “God did not gi</w:t>
      </w:r>
      <w:r>
        <w:rPr>
          <w:rFonts w:ascii="Times New Roman" w:eastAsia="Times New Roman" w:hAnsi="Times New Roman" w:cs="Times New Roman"/>
          <w:sz w:val="26"/>
          <w:szCs w:val="26"/>
        </w:rPr>
        <w:t xml:space="preserve">ve us the spirit of timidity, but the spirit of power, love, and self-discipline.” I pray that we all may be transformed into new wineskins and follow Jesus as his disciples, not the Pharisees. New teaching should be put into a new heart. Let us pray that </w:t>
      </w:r>
      <w:r>
        <w:rPr>
          <w:rFonts w:ascii="Times New Roman" w:eastAsia="Times New Roman" w:hAnsi="Times New Roman" w:cs="Times New Roman"/>
          <w:sz w:val="26"/>
          <w:szCs w:val="26"/>
        </w:rPr>
        <w:t>God may give us a new heart, the heart of Jesus, through Mark’s gospel study. Amen!</w:t>
      </w:r>
    </w:p>
    <w:p w14:paraId="0000000C" w14:textId="77777777" w:rsidR="00737B34" w:rsidRDefault="008061B1">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Jesus is the Lord of the Sabbath (23-27)</w:t>
      </w:r>
      <w:r>
        <w:rPr>
          <w:rFonts w:ascii="Times New Roman" w:eastAsia="Times New Roman" w:hAnsi="Times New Roman" w:cs="Times New Roman"/>
          <w:sz w:val="26"/>
          <w:szCs w:val="26"/>
        </w:rPr>
        <w:t xml:space="preserve"> Look at verses 23-24. “</w:t>
      </w:r>
      <w:r>
        <w:rPr>
          <w:rFonts w:ascii="Times New Roman" w:eastAsia="Times New Roman" w:hAnsi="Times New Roman" w:cs="Times New Roman"/>
          <w:b/>
          <w:i/>
          <w:sz w:val="26"/>
          <w:szCs w:val="26"/>
        </w:rPr>
        <w:t>One Sabbath Jesus was going through the grainfields, and as his disciples walked along, they began t</w:t>
      </w:r>
      <w:r>
        <w:rPr>
          <w:rFonts w:ascii="Times New Roman" w:eastAsia="Times New Roman" w:hAnsi="Times New Roman" w:cs="Times New Roman"/>
          <w:b/>
          <w:i/>
          <w:sz w:val="26"/>
          <w:szCs w:val="26"/>
        </w:rPr>
        <w:t>o pick some heads of grain. The Pharisees said to him, “Look, why are they doing what is unlawful on the Sabbath?</w:t>
      </w:r>
      <w:r>
        <w:rPr>
          <w:rFonts w:ascii="Times New Roman" w:eastAsia="Times New Roman" w:hAnsi="Times New Roman" w:cs="Times New Roman"/>
          <w:sz w:val="26"/>
          <w:szCs w:val="26"/>
        </w:rPr>
        <w:t>” In the beginning after creating the whole universe for six days, God took rest on the seventh day. God blessed the seventh day and made it ho</w:t>
      </w:r>
      <w:r>
        <w:rPr>
          <w:rFonts w:ascii="Times New Roman" w:eastAsia="Times New Roman" w:hAnsi="Times New Roman" w:cs="Times New Roman"/>
          <w:sz w:val="26"/>
          <w:szCs w:val="26"/>
        </w:rPr>
        <w:t>ly. (Ge 2:2-3) In the Ten Commandments God commanded Moses and his people to remember the Sabbath day by keeping it holy. God commanded them not to work on the Sabbath day, but set apart for God and for their rest. (Ex 20:8-11) Whoever violates this Sabbat</w:t>
      </w:r>
      <w:r>
        <w:rPr>
          <w:rFonts w:ascii="Times New Roman" w:eastAsia="Times New Roman" w:hAnsi="Times New Roman" w:cs="Times New Roman"/>
          <w:sz w:val="26"/>
          <w:szCs w:val="26"/>
        </w:rPr>
        <w:t>h law is punished. Jesus’ disciples were hungry and went into the grainfield and ate some heads of grain. The Pharisees thought that they violated the Sabbath law by reaping. They thought of picking grain as reaping and rubbing as grinding. How did Jesus d</w:t>
      </w:r>
      <w:r>
        <w:rPr>
          <w:rFonts w:ascii="Times New Roman" w:eastAsia="Times New Roman" w:hAnsi="Times New Roman" w:cs="Times New Roman"/>
          <w:sz w:val="26"/>
          <w:szCs w:val="26"/>
        </w:rPr>
        <w:t>efend his disciples?</w:t>
      </w:r>
    </w:p>
    <w:p w14:paraId="0000000D" w14:textId="77777777" w:rsidR="00737B34" w:rsidRDefault="008061B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25-26. He answered, “</w:t>
      </w:r>
      <w:r>
        <w:rPr>
          <w:rFonts w:ascii="Times New Roman" w:eastAsia="Times New Roman" w:hAnsi="Times New Roman" w:cs="Times New Roman"/>
          <w:b/>
          <w:i/>
          <w:sz w:val="26"/>
          <w:szCs w:val="26"/>
        </w:rPr>
        <w:t xml:space="preserve">Have you never read what David did when he and his companions were hungry and in need? In the days of </w:t>
      </w:r>
      <w:proofErr w:type="spellStart"/>
      <w:r>
        <w:rPr>
          <w:rFonts w:ascii="Times New Roman" w:eastAsia="Times New Roman" w:hAnsi="Times New Roman" w:cs="Times New Roman"/>
          <w:b/>
          <w:i/>
          <w:sz w:val="26"/>
          <w:szCs w:val="26"/>
        </w:rPr>
        <w:t>Abiathar</w:t>
      </w:r>
      <w:proofErr w:type="spellEnd"/>
      <w:r>
        <w:rPr>
          <w:rFonts w:ascii="Times New Roman" w:eastAsia="Times New Roman" w:hAnsi="Times New Roman" w:cs="Times New Roman"/>
          <w:b/>
          <w:i/>
          <w:sz w:val="26"/>
          <w:szCs w:val="26"/>
        </w:rPr>
        <w:t xml:space="preserve"> the high priest, he entered the house of God and ate the consecrated bread, which is law</w:t>
      </w:r>
      <w:r>
        <w:rPr>
          <w:rFonts w:ascii="Times New Roman" w:eastAsia="Times New Roman" w:hAnsi="Times New Roman" w:cs="Times New Roman"/>
          <w:b/>
          <w:i/>
          <w:sz w:val="26"/>
          <w:szCs w:val="26"/>
        </w:rPr>
        <w:t>ful only for priests to eat. And he also gave some to his companions</w:t>
      </w:r>
      <w:r>
        <w:rPr>
          <w:rFonts w:ascii="Times New Roman" w:eastAsia="Times New Roman" w:hAnsi="Times New Roman" w:cs="Times New Roman"/>
          <w:sz w:val="26"/>
          <w:szCs w:val="26"/>
        </w:rPr>
        <w:t xml:space="preserve">.” Jesus quoted the Scripture to defend his disciples. This story is written in 1 Samuel 21:1-6. While carrying out his mission David was hungry. He went to </w:t>
      </w:r>
      <w:proofErr w:type="spellStart"/>
      <w:r>
        <w:rPr>
          <w:rFonts w:ascii="Times New Roman" w:eastAsia="Times New Roman" w:hAnsi="Times New Roman" w:cs="Times New Roman"/>
          <w:sz w:val="26"/>
          <w:szCs w:val="26"/>
        </w:rPr>
        <w:t>Abiathar</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i/>
          <w:sz w:val="26"/>
          <w:szCs w:val="26"/>
        </w:rPr>
        <w:t>Ahimelek</w:t>
      </w:r>
      <w:proofErr w:type="spellEnd"/>
      <w:proofErr w:type="gramStart"/>
      <w:r>
        <w:rPr>
          <w:rFonts w:ascii="Times New Roman" w:eastAsia="Times New Roman" w:hAnsi="Times New Roman" w:cs="Times New Roman"/>
          <w:sz w:val="26"/>
          <w:szCs w:val="26"/>
        </w:rPr>
        <w:t>) ,</w:t>
      </w:r>
      <w:proofErr w:type="gramEnd"/>
      <w:r>
        <w:rPr>
          <w:rFonts w:ascii="Times New Roman" w:eastAsia="Times New Roman" w:hAnsi="Times New Roman" w:cs="Times New Roman"/>
          <w:sz w:val="26"/>
          <w:szCs w:val="26"/>
        </w:rPr>
        <w:t xml:space="preserve"> the pries</w:t>
      </w:r>
      <w:r>
        <w:rPr>
          <w:rFonts w:ascii="Times New Roman" w:eastAsia="Times New Roman" w:hAnsi="Times New Roman" w:cs="Times New Roman"/>
          <w:sz w:val="26"/>
          <w:szCs w:val="26"/>
        </w:rPr>
        <w:t xml:space="preserve">t, to ask for some food. </w:t>
      </w:r>
      <w:proofErr w:type="spellStart"/>
      <w:r>
        <w:rPr>
          <w:rFonts w:ascii="Times New Roman" w:eastAsia="Times New Roman" w:hAnsi="Times New Roman" w:cs="Times New Roman"/>
          <w:sz w:val="26"/>
          <w:szCs w:val="26"/>
        </w:rPr>
        <w:t>Abiathar</w:t>
      </w:r>
      <w:proofErr w:type="spellEnd"/>
      <w:r>
        <w:rPr>
          <w:rFonts w:ascii="Times New Roman" w:eastAsia="Times New Roman" w:hAnsi="Times New Roman" w:cs="Times New Roman"/>
          <w:sz w:val="26"/>
          <w:szCs w:val="26"/>
        </w:rPr>
        <w:t xml:space="preserve"> gave David the bread of Presence (the consecrated bread) which was allowed only for priests to eat because there was no ordinary bread at his hand. Even </w:t>
      </w:r>
      <w:r>
        <w:rPr>
          <w:rFonts w:ascii="Times New Roman" w:eastAsia="Times New Roman" w:hAnsi="Times New Roman" w:cs="Times New Roman"/>
          <w:sz w:val="26"/>
          <w:szCs w:val="26"/>
        </w:rPr>
        <w:lastRenderedPageBreak/>
        <w:t xml:space="preserve">though David and </w:t>
      </w:r>
      <w:proofErr w:type="spellStart"/>
      <w:r>
        <w:rPr>
          <w:rFonts w:ascii="Times New Roman" w:eastAsia="Times New Roman" w:hAnsi="Times New Roman" w:cs="Times New Roman"/>
          <w:sz w:val="26"/>
          <w:szCs w:val="26"/>
        </w:rPr>
        <w:t>Abiathar</w:t>
      </w:r>
      <w:proofErr w:type="spellEnd"/>
      <w:r>
        <w:rPr>
          <w:rFonts w:ascii="Times New Roman" w:eastAsia="Times New Roman" w:hAnsi="Times New Roman" w:cs="Times New Roman"/>
          <w:sz w:val="26"/>
          <w:szCs w:val="26"/>
        </w:rPr>
        <w:t xml:space="preserve"> violated Moses’ law, they were not condemne</w:t>
      </w:r>
      <w:r>
        <w:rPr>
          <w:rFonts w:ascii="Times New Roman" w:eastAsia="Times New Roman" w:hAnsi="Times New Roman" w:cs="Times New Roman"/>
          <w:sz w:val="26"/>
          <w:szCs w:val="26"/>
        </w:rPr>
        <w:t>d or killed. In Matthew’s gospel Jesus added what he wanted to say. “</w:t>
      </w:r>
      <w:r>
        <w:rPr>
          <w:rFonts w:ascii="Times New Roman" w:eastAsia="Times New Roman" w:hAnsi="Times New Roman" w:cs="Times New Roman"/>
          <w:i/>
          <w:sz w:val="26"/>
          <w:szCs w:val="26"/>
        </w:rPr>
        <w:t>I tell you that something greater than the temple is here. If you had known what these words mean, “I desire mercy, not sacrifice,’ you would not have condemned the innocent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For the Son </w:t>
      </w:r>
      <w:r>
        <w:rPr>
          <w:rFonts w:ascii="Times New Roman" w:eastAsia="Times New Roman" w:hAnsi="Times New Roman" w:cs="Times New Roman"/>
          <w:i/>
          <w:sz w:val="26"/>
          <w:szCs w:val="26"/>
        </w:rPr>
        <w:t>of Man is Lord of the Sabbath</w:t>
      </w:r>
      <w:r>
        <w:rPr>
          <w:rFonts w:ascii="Times New Roman" w:eastAsia="Times New Roman" w:hAnsi="Times New Roman" w:cs="Times New Roman"/>
          <w:sz w:val="26"/>
          <w:szCs w:val="26"/>
        </w:rPr>
        <w:t xml:space="preserve">.” (Mt 12:6-8) </w:t>
      </w:r>
    </w:p>
    <w:p w14:paraId="0000000E" w14:textId="741308E6" w:rsidR="00737B34" w:rsidRDefault="008061B1">
      <w:pPr>
        <w:ind w:firstLine="720"/>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In these verses Jesus teaches us two important things. </w:t>
      </w:r>
      <w:r>
        <w:rPr>
          <w:rFonts w:ascii="Times New Roman" w:eastAsia="Times New Roman" w:hAnsi="Times New Roman" w:cs="Times New Roman"/>
          <w:sz w:val="26"/>
          <w:szCs w:val="26"/>
          <w:u w:val="single"/>
        </w:rPr>
        <w:t>First, God desires mercy, not sacrifice.</w:t>
      </w:r>
      <w:r>
        <w:rPr>
          <w:rFonts w:ascii="Times New Roman" w:eastAsia="Times New Roman" w:hAnsi="Times New Roman" w:cs="Times New Roman"/>
          <w:sz w:val="26"/>
          <w:szCs w:val="26"/>
        </w:rPr>
        <w:t xml:space="preserve"> This does not mean that God only shows sympathy and does not receive offerings. This means that God prefers fulfill</w:t>
      </w:r>
      <w:r>
        <w:rPr>
          <w:rFonts w:ascii="Times New Roman" w:eastAsia="Times New Roman" w:hAnsi="Times New Roman" w:cs="Times New Roman"/>
          <w:sz w:val="26"/>
          <w:szCs w:val="26"/>
        </w:rPr>
        <w:t>ing human needs to practicing religious ritualism. God is love. His law is the expression of his love. As Paul said, love is the fulfillment of the law</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Ro 13:10)</w:t>
      </w:r>
      <w:r>
        <w:rPr>
          <w:rFonts w:ascii="Times New Roman" w:eastAsia="Times New Roman" w:hAnsi="Times New Roman" w:cs="Times New Roman"/>
          <w:sz w:val="26"/>
          <w:szCs w:val="26"/>
        </w:rPr>
        <w:t xml:space="preserve"> When we love God and love our neighbors as ourselves, we fulfill God’s law. But the Pharisees didn’t kn</w:t>
      </w:r>
      <w:r>
        <w:rPr>
          <w:rFonts w:ascii="Times New Roman" w:eastAsia="Times New Roman" w:hAnsi="Times New Roman" w:cs="Times New Roman"/>
          <w:sz w:val="26"/>
          <w:szCs w:val="26"/>
        </w:rPr>
        <w:t>ow this spirit of the law, which is love. They looked only outward appearance and criticized Jesus’ disciples. We often make the same mistake as the Pharisees did. We often judge others based on their outward appearance, visible result, and instant phenome</w:t>
      </w:r>
      <w:r>
        <w:rPr>
          <w:rFonts w:ascii="Times New Roman" w:eastAsia="Times New Roman" w:hAnsi="Times New Roman" w:cs="Times New Roman"/>
          <w:sz w:val="26"/>
          <w:szCs w:val="26"/>
        </w:rPr>
        <w:t>na. We judge them based on what is visible. But Paul said in 2 Corinthians 4:18, “</w:t>
      </w:r>
      <w:r>
        <w:rPr>
          <w:rFonts w:ascii="Times New Roman" w:eastAsia="Times New Roman" w:hAnsi="Times New Roman" w:cs="Times New Roman"/>
          <w:i/>
          <w:sz w:val="26"/>
          <w:szCs w:val="26"/>
        </w:rPr>
        <w:t>So we fix our eyes not on what is seen, but on what is unseen, since what is seen is temporary, but what is unseen is eternal</w:t>
      </w:r>
      <w:r>
        <w:rPr>
          <w:rFonts w:ascii="Times New Roman" w:eastAsia="Times New Roman" w:hAnsi="Times New Roman" w:cs="Times New Roman"/>
          <w:sz w:val="26"/>
          <w:szCs w:val="26"/>
        </w:rPr>
        <w:t>.”  We need spiritual insight to see God’s love a</w:t>
      </w:r>
      <w:r>
        <w:rPr>
          <w:rFonts w:ascii="Times New Roman" w:eastAsia="Times New Roman" w:hAnsi="Times New Roman" w:cs="Times New Roman"/>
          <w:sz w:val="26"/>
          <w:szCs w:val="26"/>
        </w:rPr>
        <w:t>nd his mercy behind all the laws and regulations. Jesus explains this more in verse 27. Let us read verse 27. “</w:t>
      </w:r>
      <w:r>
        <w:rPr>
          <w:rFonts w:ascii="Times New Roman" w:eastAsia="Times New Roman" w:hAnsi="Times New Roman" w:cs="Times New Roman"/>
          <w:b/>
          <w:i/>
          <w:sz w:val="26"/>
          <w:szCs w:val="26"/>
        </w:rPr>
        <w:t>Then he said to them, “The Sabbath was made for man, not man for the Sabbath.”</w:t>
      </w:r>
    </w:p>
    <w:p w14:paraId="0000000F" w14:textId="77777777" w:rsidR="00737B34" w:rsidRDefault="008061B1">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Jesus is the Lord of the Sabbath.</w:t>
      </w:r>
      <w:r>
        <w:rPr>
          <w:rFonts w:ascii="Times New Roman" w:eastAsia="Times New Roman" w:hAnsi="Times New Roman" w:cs="Times New Roman"/>
          <w:sz w:val="26"/>
          <w:szCs w:val="26"/>
        </w:rPr>
        <w:t xml:space="preserve"> Look at verse 28 again. </w:t>
      </w:r>
      <w:r>
        <w:rPr>
          <w:rFonts w:ascii="Times New Roman" w:eastAsia="Times New Roman" w:hAnsi="Times New Roman" w:cs="Times New Roman"/>
          <w:sz w:val="26"/>
          <w:szCs w:val="26"/>
        </w:rPr>
        <w:t>This means that Jesus is God the Creator who made the Sabbath. Jesus is the object of our worship, devotion, and service. John 1:2,3 says, “</w:t>
      </w:r>
      <w:r>
        <w:rPr>
          <w:rFonts w:ascii="Times New Roman" w:eastAsia="Times New Roman" w:hAnsi="Times New Roman" w:cs="Times New Roman"/>
          <w:i/>
          <w:sz w:val="26"/>
          <w:szCs w:val="26"/>
        </w:rPr>
        <w:t>He was with God in the beginning. Through him all things were made; without him nothing was made that has been made</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Paul said in Romans 11:36, </w:t>
      </w:r>
      <w:r>
        <w:rPr>
          <w:rFonts w:ascii="Times New Roman" w:eastAsia="Times New Roman" w:hAnsi="Times New Roman" w:cs="Times New Roman"/>
          <w:i/>
          <w:sz w:val="26"/>
          <w:szCs w:val="26"/>
        </w:rPr>
        <w:t>“For from him and through him and for him are all things. To him be the glory forever! Amen</w:t>
      </w:r>
      <w:r>
        <w:rPr>
          <w:rFonts w:ascii="Times New Roman" w:eastAsia="Times New Roman" w:hAnsi="Times New Roman" w:cs="Times New Roman"/>
          <w:sz w:val="26"/>
          <w:szCs w:val="26"/>
        </w:rPr>
        <w:t>.” This is the reason why I pray that the name of Jesus may be highly glorified in my beginning prayer. We can come to God the Father th</w:t>
      </w:r>
      <w:r>
        <w:rPr>
          <w:rFonts w:ascii="Times New Roman" w:eastAsia="Times New Roman" w:hAnsi="Times New Roman" w:cs="Times New Roman"/>
          <w:sz w:val="26"/>
          <w:szCs w:val="26"/>
        </w:rPr>
        <w:t>rough Jesus, who reconciled between God and us by his death on the cross. Jesus opened the way for sinners to come to God and gave us the privilege to become children of God. Therefore, Jesus is worthy to be praised, honored, loved, and worshiped. Amen!</w:t>
      </w:r>
    </w:p>
    <w:p w14:paraId="00000010" w14:textId="77777777" w:rsidR="00737B34" w:rsidRDefault="008061B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To</w:t>
      </w:r>
      <w:r>
        <w:rPr>
          <w:rFonts w:ascii="Times New Roman" w:eastAsia="Times New Roman" w:hAnsi="Times New Roman" w:cs="Times New Roman"/>
          <w:sz w:val="26"/>
          <w:szCs w:val="26"/>
        </w:rPr>
        <w:t>day we learned that Jesus reinterpreted the Jewish tradition and Moses’ law. Jesus said that he didn’t come to abolish the law, but to fulfill the law. (Mt 5:17) Jesus taught us the true meaning and purpose of the law which is to love God and love others a</w:t>
      </w:r>
      <w:r>
        <w:rPr>
          <w:rFonts w:ascii="Times New Roman" w:eastAsia="Times New Roman" w:hAnsi="Times New Roman" w:cs="Times New Roman"/>
          <w:sz w:val="26"/>
          <w:szCs w:val="26"/>
        </w:rPr>
        <w:t>s ourselves. When we love God and love others, we obey the law. We obey all the laws by loving. Let us repent of our self-righteousness and pride and ask God for forgiveness. Let us renew our mind for Jesus’ teaching and practice the love of God for others</w:t>
      </w:r>
      <w:r>
        <w:rPr>
          <w:rFonts w:ascii="Times New Roman" w:eastAsia="Times New Roman" w:hAnsi="Times New Roman" w:cs="Times New Roman"/>
          <w:sz w:val="26"/>
          <w:szCs w:val="26"/>
        </w:rPr>
        <w:t>. Each Sunday we may worship Jesus and glorify his name who is the Lord of the Sabbath. Amen!</w:t>
      </w:r>
    </w:p>
    <w:sectPr w:rsidR="00737B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34"/>
    <w:rsid w:val="00737B34"/>
    <w:rsid w:val="008061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079E"/>
  <w15:docId w15:val="{88A79D76-FD87-46B6-A20A-184464BB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R7l8z1lrUEfz4LMoQccRWjNaQ==">AMUW2mWdAryih2PkjCFEaFTtZEUF+JU3CLyOv9B4bLcrYHNdeB1PCsZtGNWtOg4nIijfFHM/LRBiugRUZ2ipLUgnHbhev47QoKLpMoUADn2id0fKi80cenY=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1826</Words>
  <Characters>10414</Characters>
  <Application>Microsoft Office Word</Application>
  <DocSecurity>0</DocSecurity>
  <Lines>86</Lines>
  <Paragraphs>24</Paragraphs>
  <ScaleCrop>false</ScaleCrop>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2021-10-24T13:08:00Z</dcterms:created>
  <dcterms:modified xsi:type="dcterms:W3CDTF">2021-10-24T13:08:00Z</dcterms:modified>
</cp:coreProperties>
</file>