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76928" w14:textId="3D9FC839" w:rsidR="007D2E92" w:rsidRPr="007D2E92" w:rsidRDefault="007D2E92" w:rsidP="007D2E92">
      <w:pPr>
        <w:pStyle w:val="NormalWeb"/>
        <w:spacing w:before="0" w:beforeAutospacing="0" w:after="375" w:afterAutospacing="0"/>
        <w:jc w:val="center"/>
        <w:rPr>
          <w:color w:val="000000"/>
          <w:sz w:val="26"/>
          <w:szCs w:val="26"/>
        </w:rPr>
      </w:pPr>
      <w:r w:rsidRPr="007D2E92">
        <w:rPr>
          <w:color w:val="000000"/>
          <w:sz w:val="26"/>
          <w:szCs w:val="26"/>
        </w:rPr>
        <w:t xml:space="preserve">Everything Is Possible </w:t>
      </w:r>
      <w:proofErr w:type="gramStart"/>
      <w:r w:rsidRPr="007D2E92">
        <w:rPr>
          <w:color w:val="000000"/>
          <w:sz w:val="26"/>
          <w:szCs w:val="26"/>
        </w:rPr>
        <w:t>For</w:t>
      </w:r>
      <w:proofErr w:type="gramEnd"/>
      <w:r w:rsidRPr="007D2E92">
        <w:rPr>
          <w:color w:val="000000"/>
          <w:sz w:val="26"/>
          <w:szCs w:val="26"/>
        </w:rPr>
        <w:t xml:space="preserve"> One Who Believes</w:t>
      </w:r>
    </w:p>
    <w:p w14:paraId="647CB07A" w14:textId="1A6EAB89" w:rsidR="007D2E92" w:rsidRPr="007D2E92" w:rsidRDefault="007D2E92" w:rsidP="007D2E92">
      <w:pPr>
        <w:pStyle w:val="NormalWeb"/>
        <w:spacing w:before="0" w:beforeAutospacing="0" w:after="375" w:afterAutospacing="0"/>
        <w:rPr>
          <w:color w:val="000000"/>
          <w:sz w:val="26"/>
          <w:szCs w:val="26"/>
        </w:rPr>
      </w:pPr>
      <w:r w:rsidRPr="007D2E92">
        <w:rPr>
          <w:color w:val="000000"/>
          <w:sz w:val="26"/>
          <w:szCs w:val="26"/>
        </w:rPr>
        <w:t>Mark 9:14-29</w:t>
      </w:r>
    </w:p>
    <w:p w14:paraId="1E8B189B" w14:textId="1AAAC984" w:rsidR="007D2E92" w:rsidRPr="007D2E92" w:rsidRDefault="007D2E92" w:rsidP="007D2E92">
      <w:pPr>
        <w:pStyle w:val="NormalWeb"/>
        <w:spacing w:before="0" w:beforeAutospacing="0" w:after="375" w:afterAutospacing="0"/>
        <w:rPr>
          <w:color w:val="000000"/>
          <w:sz w:val="26"/>
          <w:szCs w:val="26"/>
        </w:rPr>
      </w:pPr>
      <w:r w:rsidRPr="007D2E92">
        <w:rPr>
          <w:color w:val="000000"/>
          <w:sz w:val="26"/>
          <w:szCs w:val="26"/>
        </w:rPr>
        <w:t>Key Verse: 9:23</w:t>
      </w:r>
    </w:p>
    <w:p w14:paraId="593BB571" w14:textId="77777777" w:rsidR="007D2E92" w:rsidRPr="007D2E92" w:rsidRDefault="007D2E92" w:rsidP="007D2E92">
      <w:pPr>
        <w:pStyle w:val="NormalWeb"/>
        <w:numPr>
          <w:ilvl w:val="0"/>
          <w:numId w:val="1"/>
        </w:numPr>
        <w:spacing w:before="0" w:beforeAutospacing="0" w:after="375" w:afterAutospacing="0"/>
        <w:rPr>
          <w:color w:val="000000"/>
          <w:sz w:val="26"/>
          <w:szCs w:val="26"/>
        </w:rPr>
      </w:pPr>
      <w:r w:rsidRPr="007D2E92">
        <w:rPr>
          <w:color w:val="000000"/>
          <w:sz w:val="26"/>
          <w:szCs w:val="26"/>
        </w:rPr>
        <w:t>When Jesus and his three disciples returned to the others, what was happening (14-15)? What did Jesus ask (16)? How had an evil spirit affected a man’s son (17-18)? Why do you think the other disciples failed to drive out the demon?</w:t>
      </w:r>
    </w:p>
    <w:p w14:paraId="62ACA6A9" w14:textId="77777777" w:rsidR="007D2E92" w:rsidRPr="007D2E92" w:rsidRDefault="007D2E92" w:rsidP="007D2E92">
      <w:pPr>
        <w:pStyle w:val="NormalWeb"/>
        <w:numPr>
          <w:ilvl w:val="0"/>
          <w:numId w:val="1"/>
        </w:numPr>
        <w:spacing w:before="0" w:beforeAutospacing="0" w:after="375" w:afterAutospacing="0"/>
        <w:rPr>
          <w:color w:val="000000"/>
          <w:sz w:val="26"/>
          <w:szCs w:val="26"/>
        </w:rPr>
      </w:pPr>
      <w:r w:rsidRPr="007D2E92">
        <w:rPr>
          <w:color w:val="000000"/>
          <w:sz w:val="26"/>
          <w:szCs w:val="26"/>
        </w:rPr>
        <w:t>What did Jesus grieve about concerning his generation (19)? What effect does unbelief have on people today? What do Jesus’ words “Bring the boy to me” mean to us (19b)? How did Jesus engage the problem (20-22)?</w:t>
      </w:r>
    </w:p>
    <w:p w14:paraId="14828FD8" w14:textId="77777777" w:rsidR="007D2E92" w:rsidRPr="007D2E92" w:rsidRDefault="007D2E92" w:rsidP="007D2E92">
      <w:pPr>
        <w:pStyle w:val="NormalWeb"/>
        <w:numPr>
          <w:ilvl w:val="0"/>
          <w:numId w:val="1"/>
        </w:numPr>
        <w:spacing w:before="0" w:beforeAutospacing="0" w:after="375" w:afterAutospacing="0"/>
        <w:rPr>
          <w:color w:val="000000"/>
          <w:sz w:val="26"/>
          <w:szCs w:val="26"/>
        </w:rPr>
      </w:pPr>
      <w:r w:rsidRPr="007D2E92">
        <w:rPr>
          <w:color w:val="000000"/>
          <w:sz w:val="26"/>
          <w:szCs w:val="26"/>
        </w:rPr>
        <w:t>How did Jesus challenge him (23)? What did Jesus teach the man about faith? How did the man accept Jesus’ words (24)? How can we overcome unbelief? What do you think Jesus wants us to believe?</w:t>
      </w:r>
    </w:p>
    <w:p w14:paraId="6FD4FAE7" w14:textId="77777777" w:rsidR="007D2E92" w:rsidRPr="007D2E92" w:rsidRDefault="007D2E92" w:rsidP="007D2E92">
      <w:pPr>
        <w:pStyle w:val="NormalWeb"/>
        <w:numPr>
          <w:ilvl w:val="0"/>
          <w:numId w:val="1"/>
        </w:numPr>
        <w:spacing w:before="0" w:beforeAutospacing="0" w:after="375" w:afterAutospacing="0"/>
        <w:rPr>
          <w:color w:val="000000"/>
          <w:sz w:val="26"/>
          <w:szCs w:val="26"/>
        </w:rPr>
      </w:pPr>
      <w:r w:rsidRPr="007D2E92">
        <w:rPr>
          <w:color w:val="000000"/>
          <w:sz w:val="26"/>
          <w:szCs w:val="26"/>
        </w:rPr>
        <w:t>How did Jesus set the boy free from the impure spirit (25-27)? What do you learn about Jesus in this healing?</w:t>
      </w:r>
    </w:p>
    <w:p w14:paraId="58AA5AEA" w14:textId="77777777" w:rsidR="007D2E92" w:rsidRPr="007D2E92" w:rsidRDefault="007D2E92" w:rsidP="007D2E92">
      <w:pPr>
        <w:pStyle w:val="NormalWeb"/>
        <w:numPr>
          <w:ilvl w:val="0"/>
          <w:numId w:val="1"/>
        </w:numPr>
        <w:spacing w:before="0" w:beforeAutospacing="0" w:after="375" w:afterAutospacing="0"/>
        <w:rPr>
          <w:color w:val="000000"/>
          <w:sz w:val="26"/>
          <w:szCs w:val="26"/>
        </w:rPr>
      </w:pPr>
      <w:r w:rsidRPr="007D2E92">
        <w:rPr>
          <w:color w:val="000000"/>
          <w:sz w:val="26"/>
          <w:szCs w:val="26"/>
        </w:rPr>
        <w:t>What motivated the disciples’ question (28; Mk 6:7,13)? What did Jesus teach them about prayer (29)? How is prayer related to faith?</w:t>
      </w:r>
    </w:p>
    <w:p w14:paraId="545945CF" w14:textId="77777777" w:rsidR="00AD4BAD" w:rsidRDefault="00AD4BAD"/>
    <w:sectPr w:rsidR="00AD4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948F4"/>
    <w:multiLevelType w:val="multilevel"/>
    <w:tmpl w:val="DF94E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E92"/>
    <w:rsid w:val="007D2E92"/>
    <w:rsid w:val="00AD4B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EC0B"/>
  <w15:chartTrackingRefBased/>
  <w15:docId w15:val="{1E8BFFEF-FD35-414B-BBE4-AF5D0AF7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E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7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1</cp:revision>
  <dcterms:created xsi:type="dcterms:W3CDTF">2022-03-16T16:30:00Z</dcterms:created>
  <dcterms:modified xsi:type="dcterms:W3CDTF">2022-03-16T16:33:00Z</dcterms:modified>
</cp:coreProperties>
</file>