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7AFA" w14:textId="783270B4" w:rsidR="00F44B49" w:rsidRDefault="000C1447" w:rsidP="000C14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Esther’s Petition</w:t>
      </w:r>
    </w:p>
    <w:p w14:paraId="421AAC4A" w14:textId="1D48030F" w:rsidR="000C1447" w:rsidRDefault="000C1447" w:rsidP="000C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 6:1-7:10</w:t>
      </w:r>
    </w:p>
    <w:p w14:paraId="6EAA1024" w14:textId="326E21EE" w:rsidR="000C1447" w:rsidRDefault="000C1447" w:rsidP="000C1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7:3</w:t>
      </w:r>
    </w:p>
    <w:p w14:paraId="46186859" w14:textId="4FB596F2" w:rsidR="000C1447" w:rsidRDefault="000C1447" w:rsidP="000C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</w:t>
      </w:r>
      <w:r w:rsidR="004B20CB">
        <w:rPr>
          <w:rFonts w:ascii="Times New Roman" w:hAnsi="Times New Roman" w:cs="Times New Roman"/>
          <w:sz w:val="24"/>
          <w:szCs w:val="24"/>
        </w:rPr>
        <w:t>6:</w:t>
      </w:r>
      <w:r>
        <w:rPr>
          <w:rFonts w:ascii="Times New Roman" w:hAnsi="Times New Roman" w:cs="Times New Roman"/>
          <w:sz w:val="24"/>
          <w:szCs w:val="24"/>
        </w:rPr>
        <w:t>1-3. What did the king find in the book of the chronicles? How did this change the destiny of Mordecai? Look at v.4-9. What was Haman’s answer for the king’s question and how did it change his destiny?</w:t>
      </w:r>
    </w:p>
    <w:p w14:paraId="046CAD97" w14:textId="77777777" w:rsidR="00D61664" w:rsidRDefault="00D61664" w:rsidP="00D61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72E6C" w14:textId="584C2E01" w:rsidR="000C1447" w:rsidRDefault="000C1447" w:rsidP="000C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v.10-11. How did the king honor Mordecai? What is a paradoxical dilemma in Haman’s plan? (</w:t>
      </w:r>
      <w:proofErr w:type="spellStart"/>
      <w:r w:rsidR="004B20C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4B20CB">
        <w:rPr>
          <w:rFonts w:ascii="Times New Roman" w:hAnsi="Times New Roman" w:cs="Times New Roman"/>
          <w:sz w:val="24"/>
          <w:szCs w:val="24"/>
        </w:rPr>
        <w:t xml:space="preserve"> 16:4, 19:21) Look at v. 12-14. How did Haman’s wife and friends predict his future?</w:t>
      </w:r>
    </w:p>
    <w:p w14:paraId="43009EA1" w14:textId="77777777" w:rsidR="00D61664" w:rsidRPr="00D61664" w:rsidRDefault="00D61664" w:rsidP="00D61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8DC662" w14:textId="77777777" w:rsidR="00D61664" w:rsidRDefault="00D61664" w:rsidP="00D61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2995D0" w14:textId="432DBB6A" w:rsidR="004B20CB" w:rsidRDefault="004B20CB" w:rsidP="000C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7:1-4. What were Esther’s petition and request? (3-4)</w:t>
      </w:r>
      <w:r w:rsidR="00413FAD">
        <w:rPr>
          <w:rFonts w:ascii="Times New Roman" w:hAnsi="Times New Roman" w:cs="Times New Roman"/>
          <w:sz w:val="24"/>
          <w:szCs w:val="24"/>
        </w:rPr>
        <w:t xml:space="preserve"> In which way was her petition equivalent to her determination in 4:16?</w:t>
      </w:r>
      <w:r>
        <w:rPr>
          <w:rFonts w:ascii="Times New Roman" w:hAnsi="Times New Roman" w:cs="Times New Roman"/>
          <w:sz w:val="24"/>
          <w:szCs w:val="24"/>
        </w:rPr>
        <w:t xml:space="preserve"> How did her request reveal Haman’s evil scheme? Look at v. 5-7. What was the king’s response to Esther’s petition?</w:t>
      </w:r>
    </w:p>
    <w:p w14:paraId="1E859FC5" w14:textId="074F0C9B" w:rsidR="00D61664" w:rsidRDefault="00D61664" w:rsidP="00D61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A34715" w14:textId="77777777" w:rsidR="00D61664" w:rsidRDefault="00D61664" w:rsidP="00D61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30B35" w14:textId="2F09B6EB" w:rsidR="004B20CB" w:rsidRDefault="004B20CB" w:rsidP="000C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v. 8-10. </w:t>
      </w:r>
      <w:r w:rsidR="00D61664">
        <w:rPr>
          <w:rFonts w:ascii="Times New Roman" w:hAnsi="Times New Roman" w:cs="Times New Roman"/>
          <w:sz w:val="24"/>
          <w:szCs w:val="24"/>
        </w:rPr>
        <w:t>How did Haman react to the king’s fury? What was the result? (</w:t>
      </w:r>
      <w:proofErr w:type="spellStart"/>
      <w:r w:rsidR="00D6166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D61664">
        <w:rPr>
          <w:rFonts w:ascii="Times New Roman" w:hAnsi="Times New Roman" w:cs="Times New Roman"/>
          <w:sz w:val="24"/>
          <w:szCs w:val="24"/>
        </w:rPr>
        <w:t xml:space="preserve"> 26:27, Ps 37:1-5,</w:t>
      </w:r>
      <w:r w:rsidR="00413FAD">
        <w:rPr>
          <w:rFonts w:ascii="Times New Roman" w:hAnsi="Times New Roman" w:cs="Times New Roman"/>
          <w:sz w:val="24"/>
          <w:szCs w:val="24"/>
        </w:rPr>
        <w:t xml:space="preserve"> 20</w:t>
      </w:r>
      <w:r w:rsidR="00D61664">
        <w:rPr>
          <w:rFonts w:ascii="Times New Roman" w:hAnsi="Times New Roman" w:cs="Times New Roman"/>
          <w:sz w:val="24"/>
          <w:szCs w:val="24"/>
        </w:rPr>
        <w:t>) What can you learn about the God of Esther? How can we live as the people of God in this unjust generation? (</w:t>
      </w:r>
      <w:proofErr w:type="spellStart"/>
      <w:r w:rsidR="00D6166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D61664">
        <w:rPr>
          <w:rFonts w:ascii="Times New Roman" w:hAnsi="Times New Roman" w:cs="Times New Roman"/>
          <w:sz w:val="24"/>
          <w:szCs w:val="24"/>
        </w:rPr>
        <w:t xml:space="preserve"> 24:1-2)</w:t>
      </w:r>
    </w:p>
    <w:p w14:paraId="2B77B806" w14:textId="77777777" w:rsidR="000C1447" w:rsidRPr="000C1447" w:rsidRDefault="000C1447" w:rsidP="000C14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C1447" w:rsidRPr="000C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D1B"/>
    <w:multiLevelType w:val="hybridMultilevel"/>
    <w:tmpl w:val="33B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4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47"/>
    <w:rsid w:val="000C1447"/>
    <w:rsid w:val="00413FAD"/>
    <w:rsid w:val="004B20CB"/>
    <w:rsid w:val="00D61664"/>
    <w:rsid w:val="00EA22B9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EA51"/>
  <w15:chartTrackingRefBased/>
  <w15:docId w15:val="{82F0C2CE-1934-4AEE-8631-7303471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2022-10-21T15:17:00Z</dcterms:created>
  <dcterms:modified xsi:type="dcterms:W3CDTF">2022-10-21T15:17:00Z</dcterms:modified>
</cp:coreProperties>
</file>