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9503" w14:textId="6523E661" w:rsidR="000A5BF9" w:rsidRPr="00C200AF" w:rsidRDefault="000A5BF9" w:rsidP="00C200AF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C200AF">
        <w:rPr>
          <w:color w:val="000000"/>
          <w:sz w:val="26"/>
          <w:szCs w:val="26"/>
        </w:rPr>
        <w:t xml:space="preserve">We Are Ministers of </w:t>
      </w:r>
      <w:proofErr w:type="gramStart"/>
      <w:r w:rsidRPr="00C200AF">
        <w:rPr>
          <w:color w:val="000000"/>
          <w:sz w:val="26"/>
          <w:szCs w:val="26"/>
        </w:rPr>
        <w:t>A</w:t>
      </w:r>
      <w:proofErr w:type="gramEnd"/>
      <w:r w:rsidRPr="00C200AF">
        <w:rPr>
          <w:color w:val="000000"/>
          <w:sz w:val="26"/>
          <w:szCs w:val="26"/>
        </w:rPr>
        <w:t xml:space="preserve"> New Covenant</w:t>
      </w:r>
    </w:p>
    <w:p w14:paraId="445E90FD" w14:textId="442388A9" w:rsidR="000A5BF9" w:rsidRPr="00C200AF" w:rsidRDefault="000A5BF9" w:rsidP="00C200AF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200AF">
        <w:rPr>
          <w:color w:val="000000"/>
          <w:sz w:val="26"/>
          <w:szCs w:val="26"/>
        </w:rPr>
        <w:t>2 Corinthians 3:1-18</w:t>
      </w:r>
    </w:p>
    <w:p w14:paraId="6F6847C6" w14:textId="66F271FC" w:rsidR="000A5BF9" w:rsidRPr="00C200AF" w:rsidRDefault="000A5BF9" w:rsidP="00C200AF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200AF">
        <w:rPr>
          <w:color w:val="000000"/>
          <w:sz w:val="26"/>
          <w:szCs w:val="26"/>
        </w:rPr>
        <w:t>Key Verse: 3:6</w:t>
      </w:r>
    </w:p>
    <w:p w14:paraId="3B9939CB" w14:textId="404B281D" w:rsidR="000A5BF9" w:rsidRPr="00C200AF" w:rsidRDefault="000A5BF9" w:rsidP="00C200AF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200AF">
        <w:rPr>
          <w:color w:val="000000"/>
          <w:sz w:val="26"/>
          <w:szCs w:val="26"/>
        </w:rPr>
        <w:t xml:space="preserve">1. </w:t>
      </w:r>
      <w:r w:rsidRPr="00C200AF">
        <w:rPr>
          <w:color w:val="000000"/>
          <w:sz w:val="26"/>
          <w:szCs w:val="26"/>
        </w:rPr>
        <w:t xml:space="preserve">Read verses 1-3. </w:t>
      </w:r>
      <w:r w:rsidRPr="00C200AF">
        <w:rPr>
          <w:color w:val="000000"/>
          <w:sz w:val="26"/>
          <w:szCs w:val="26"/>
        </w:rPr>
        <w:t>What problem did Paul touch in the Corinthians' attitude toward him? (1) Why do people need letters of recommendation?</w:t>
      </w:r>
      <w:r w:rsidRPr="00C200AF">
        <w:rPr>
          <w:color w:val="000000"/>
          <w:sz w:val="26"/>
          <w:szCs w:val="26"/>
        </w:rPr>
        <w:t xml:space="preserve"> </w:t>
      </w:r>
      <w:r w:rsidRPr="00C200AF">
        <w:rPr>
          <w:color w:val="000000"/>
          <w:sz w:val="26"/>
          <w:szCs w:val="26"/>
        </w:rPr>
        <w:t xml:space="preserve">What are the characteristics of it? (2b,3) How is it different from human letters of recommendation? </w:t>
      </w:r>
    </w:p>
    <w:p w14:paraId="53CA68B6" w14:textId="4ADD27E6" w:rsidR="000A5BF9" w:rsidRPr="00C200AF" w:rsidRDefault="000A5BF9" w:rsidP="00C200AF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200AF">
        <w:rPr>
          <w:color w:val="000000"/>
          <w:sz w:val="26"/>
          <w:szCs w:val="26"/>
        </w:rPr>
        <w:t>2</w:t>
      </w:r>
      <w:r w:rsidRPr="00C200AF">
        <w:rPr>
          <w:color w:val="000000"/>
          <w:sz w:val="26"/>
          <w:szCs w:val="26"/>
        </w:rPr>
        <w:t xml:space="preserve">. </w:t>
      </w:r>
      <w:r w:rsidRPr="00C200AF">
        <w:rPr>
          <w:color w:val="000000"/>
          <w:sz w:val="26"/>
          <w:szCs w:val="26"/>
        </w:rPr>
        <w:t xml:space="preserve">Read v. 4-6. </w:t>
      </w:r>
      <w:r w:rsidRPr="00C200AF">
        <w:rPr>
          <w:color w:val="000000"/>
          <w:sz w:val="26"/>
          <w:szCs w:val="26"/>
        </w:rPr>
        <w:t>What was the source of Paul's confidence? (4) Why do we need this confidence? [Note: The word "competent" in verse 5 is also translated as "sufficient," (KJV) "adequate," (NAS) or "capable" (TEV).] Who makes us competent as ministers of a new covenant? (6) What does "new covenant" mean in contrast with "old covenant"? (Jer 31:31-34; Lk 22:20</w:t>
      </w:r>
      <w:r w:rsidRPr="00C200AF">
        <w:rPr>
          <w:color w:val="000000"/>
          <w:sz w:val="26"/>
          <w:szCs w:val="26"/>
        </w:rPr>
        <w:t>)</w:t>
      </w:r>
    </w:p>
    <w:p w14:paraId="171FF4A0" w14:textId="095B5440" w:rsidR="000A5BF9" w:rsidRPr="00C200AF" w:rsidRDefault="000A5BF9" w:rsidP="00C200AF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200AF">
        <w:rPr>
          <w:color w:val="000000"/>
          <w:sz w:val="26"/>
          <w:szCs w:val="26"/>
        </w:rPr>
        <w:t>3</w:t>
      </w:r>
      <w:r w:rsidRPr="00C200AF">
        <w:rPr>
          <w:color w:val="000000"/>
          <w:sz w:val="26"/>
          <w:szCs w:val="26"/>
        </w:rPr>
        <w:t>.</w:t>
      </w:r>
      <w:r w:rsidR="00C200AF" w:rsidRPr="00C200AF">
        <w:rPr>
          <w:color w:val="000000"/>
          <w:sz w:val="26"/>
          <w:szCs w:val="26"/>
        </w:rPr>
        <w:t xml:space="preserve"> Read v. 7-11. </w:t>
      </w:r>
      <w:r w:rsidRPr="00C200AF">
        <w:rPr>
          <w:color w:val="000000"/>
          <w:sz w:val="26"/>
          <w:szCs w:val="26"/>
        </w:rPr>
        <w:t xml:space="preserve"> In what respect was the ministry of the Law glorious? (7; Ex 34:29,30) By comparison and contrast, how is the ministry of the Spirit more glorious? (7-11) In light of this, how should we view our gospel ministry?</w:t>
      </w:r>
    </w:p>
    <w:p w14:paraId="33905BEE" w14:textId="26507F05" w:rsidR="000A5BF9" w:rsidRPr="00C200AF" w:rsidRDefault="00C200AF" w:rsidP="00C200AF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200AF">
        <w:rPr>
          <w:color w:val="000000"/>
          <w:sz w:val="26"/>
          <w:szCs w:val="26"/>
        </w:rPr>
        <w:t>4</w:t>
      </w:r>
      <w:r w:rsidR="000A5BF9" w:rsidRPr="00C200AF">
        <w:rPr>
          <w:color w:val="000000"/>
          <w:sz w:val="26"/>
          <w:szCs w:val="26"/>
        </w:rPr>
        <w:t>.</w:t>
      </w:r>
      <w:r w:rsidRPr="00C200AF">
        <w:rPr>
          <w:color w:val="000000"/>
          <w:sz w:val="26"/>
          <w:szCs w:val="26"/>
        </w:rPr>
        <w:t xml:space="preserve"> Read v. 12-18. </w:t>
      </w:r>
      <w:r w:rsidR="000A5BF9" w:rsidRPr="00C200AF">
        <w:rPr>
          <w:color w:val="000000"/>
          <w:sz w:val="26"/>
          <w:szCs w:val="26"/>
        </w:rPr>
        <w:t xml:space="preserve">How did Paul use the metaphor of the veil to describe obstacles that prevent one from seeing the Lord's glory? </w:t>
      </w:r>
      <w:r w:rsidRPr="00C200AF">
        <w:rPr>
          <w:color w:val="000000"/>
          <w:sz w:val="26"/>
          <w:szCs w:val="26"/>
        </w:rPr>
        <w:t xml:space="preserve">(12-13) </w:t>
      </w:r>
      <w:r w:rsidR="000A5BF9" w:rsidRPr="00C200AF">
        <w:rPr>
          <w:color w:val="000000"/>
          <w:sz w:val="26"/>
          <w:szCs w:val="26"/>
        </w:rPr>
        <w:t>Why were the minds of the Israelites made dull? (14,15)</w:t>
      </w:r>
      <w:r w:rsidRPr="00C200AF">
        <w:rPr>
          <w:color w:val="000000"/>
          <w:sz w:val="26"/>
          <w:szCs w:val="26"/>
        </w:rPr>
        <w:t xml:space="preserve"> </w:t>
      </w:r>
      <w:r w:rsidR="000A5BF9" w:rsidRPr="00C200AF">
        <w:rPr>
          <w:color w:val="000000"/>
          <w:sz w:val="26"/>
          <w:szCs w:val="26"/>
        </w:rPr>
        <w:t>When is the veil taken away? (14b,16) What blessings are given to anyone who turns to the Lord? (17-18)</w:t>
      </w:r>
    </w:p>
    <w:p w14:paraId="2C3A8EB4" w14:textId="77777777" w:rsidR="006E4466" w:rsidRPr="00C200AF" w:rsidRDefault="006E4466" w:rsidP="00C200AF">
      <w:pPr>
        <w:spacing w:line="240" w:lineRule="auto"/>
        <w:rPr>
          <w:rFonts w:ascii="Times New Roman" w:hAnsi="Times New Roman" w:cs="Times New Roman"/>
        </w:rPr>
      </w:pPr>
    </w:p>
    <w:sectPr w:rsidR="006E4466" w:rsidRPr="00C2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F9"/>
    <w:rsid w:val="000A5BF9"/>
    <w:rsid w:val="00547D28"/>
    <w:rsid w:val="006E4466"/>
    <w:rsid w:val="00C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3BE3"/>
  <w15:chartTrackingRefBased/>
  <w15:docId w15:val="{C45BBF61-DED4-466A-8501-B50429A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2023-08-25T03:14:00Z</dcterms:created>
  <dcterms:modified xsi:type="dcterms:W3CDTF">2023-08-25T03:14:00Z</dcterms:modified>
</cp:coreProperties>
</file>